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EE150" w14:textId="1ED0F209"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jc w:val="center"/>
        <w:rPr>
          <w:rFonts w:ascii="Times New Roman" w:hAnsi="Times New Roman"/>
          <w:b/>
          <w:bCs/>
          <w:sz w:val="24"/>
          <w:szCs w:val="24"/>
          <w:lang w:val="sr-Cyrl-RS" w:eastAsia="en-US"/>
        </w:rPr>
      </w:pPr>
      <w:r w:rsidRPr="007117A0">
        <w:rPr>
          <w:rFonts w:ascii="Times New Roman" w:hAnsi="Times New Roman"/>
          <w:b/>
          <w:bCs/>
          <w:sz w:val="24"/>
          <w:szCs w:val="24"/>
          <w:lang w:val="sr-Cyrl-RS" w:eastAsia="en-US"/>
        </w:rPr>
        <w:t>Опис и спецификација предмета, услови испоруке или извршења</w:t>
      </w:r>
    </w:p>
    <w:p w14:paraId="1A7F5BCA" w14:textId="77777777" w:rsidR="007117A0" w:rsidRPr="007117A0" w:rsidRDefault="007117A0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</w:p>
    <w:p w14:paraId="530F7DE2" w14:textId="636F9E64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Понуђена добра морају у потпуности одговарати свим захтевима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Н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аручиоца,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прецизираним техничким карактеристикама и техничком документацијом.</w:t>
      </w:r>
    </w:p>
    <w:p w14:paraId="6B4DEA95" w14:textId="77777777" w:rsidR="00DF3DCE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sr-Cyrl-RS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 xml:space="preserve">Понуђач ће Наручиоцу испоручивати добра у складу са потребама у погледу врсте, количине, динамике и у зависности од партије и то: </w:t>
      </w:r>
      <w:proofErr w:type="spellStart"/>
      <w:r w:rsidRPr="007117A0">
        <w:rPr>
          <w:rFonts w:ascii="Times New Roman" w:hAnsi="Times New Roman"/>
          <w:sz w:val="24"/>
          <w:szCs w:val="24"/>
          <w:lang w:eastAsia="en-US"/>
        </w:rPr>
        <w:t>За</w:t>
      </w:r>
      <w:proofErr w:type="spellEnd"/>
      <w:r w:rsidRPr="007117A0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7117A0">
        <w:rPr>
          <w:rFonts w:ascii="Times New Roman" w:hAnsi="Times New Roman"/>
          <w:sz w:val="24"/>
          <w:szCs w:val="24"/>
          <w:lang w:eastAsia="en-US"/>
        </w:rPr>
        <w:t>партију</w:t>
      </w:r>
      <w:proofErr w:type="spellEnd"/>
      <w:r w:rsidRPr="007117A0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="007117A0">
        <w:rPr>
          <w:rFonts w:ascii="Times New Roman" w:hAnsi="Times New Roman"/>
          <w:sz w:val="24"/>
          <w:szCs w:val="24"/>
          <w:lang w:val="sr-Cyrl-RS" w:eastAsia="en-US"/>
        </w:rPr>
        <w:t>бр</w:t>
      </w:r>
      <w:r w:rsidRPr="007117A0">
        <w:rPr>
          <w:rFonts w:ascii="Times New Roman" w:hAnsi="Times New Roman"/>
          <w:sz w:val="24"/>
          <w:szCs w:val="24"/>
          <w:lang w:val="en-US" w:eastAsia="en-US"/>
        </w:rPr>
        <w:t>.</w:t>
      </w:r>
      <w:r w:rsidRPr="007117A0">
        <w:rPr>
          <w:rFonts w:ascii="Times New Roman" w:hAnsi="Times New Roman"/>
          <w:sz w:val="24"/>
          <w:szCs w:val="24"/>
          <w:lang w:eastAsia="en-US"/>
        </w:rPr>
        <w:t xml:space="preserve"> 2</w:t>
      </w:r>
      <w:r w:rsidRPr="007117A0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Месо и прерађевине од меса</w:t>
      </w:r>
      <w:r w:rsidR="00DF3DCE">
        <w:rPr>
          <w:rFonts w:ascii="Times New Roman" w:hAnsi="Times New Roman"/>
          <w:sz w:val="24"/>
          <w:szCs w:val="24"/>
          <w:lang w:eastAsia="en-US"/>
        </w:rPr>
        <w:t xml:space="preserve"> – </w:t>
      </w:r>
      <w:proofErr w:type="spellStart"/>
      <w:r w:rsidR="00DF3DCE">
        <w:rPr>
          <w:rFonts w:ascii="Times New Roman" w:hAnsi="Times New Roman"/>
          <w:sz w:val="24"/>
          <w:szCs w:val="24"/>
          <w:lang w:eastAsia="en-US"/>
        </w:rPr>
        <w:t>наспрам</w:t>
      </w:r>
      <w:proofErr w:type="spellEnd"/>
      <w:r w:rsidR="00DF3DC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F3DCE">
        <w:rPr>
          <w:rFonts w:ascii="Times New Roman" w:hAnsi="Times New Roman"/>
          <w:sz w:val="24"/>
          <w:szCs w:val="24"/>
          <w:lang w:val="sr-Cyrl-RS" w:eastAsia="en-US"/>
        </w:rPr>
        <w:t>потреба наручиоца најмање два пута недељно до 12 часова.</w:t>
      </w:r>
    </w:p>
    <w:p w14:paraId="542FEA70" w14:textId="68A25760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Услови које морају испуњавати намирнице су: рок употребе, истакнута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декларација, наменска амбалажа, сензорна својства (боја,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мирис,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изглед), одговарајућа класа и квалитет, одговарајуће возило којим се обезбеђује транспорт робе франко кухиња</w:t>
      </w:r>
      <w:r w:rsidR="00DF3DCE">
        <w:rPr>
          <w:rFonts w:ascii="Times New Roman" w:hAnsi="Times New Roman"/>
          <w:b/>
          <w:sz w:val="24"/>
          <w:szCs w:val="24"/>
          <w:lang w:val="ru-RU" w:eastAsia="en-US"/>
        </w:rPr>
        <w:t xml:space="preserve"> наручиоца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.</w:t>
      </w:r>
    </w:p>
    <w:p w14:paraId="4D41A50D" w14:textId="198B91BE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Добра ће се испоручивати у договореним количинама</w:t>
      </w:r>
      <w:r w:rsidR="00DF3DCE">
        <w:rPr>
          <w:rFonts w:ascii="Times New Roman" w:hAnsi="Times New Roman"/>
          <w:b/>
          <w:sz w:val="24"/>
          <w:szCs w:val="24"/>
          <w:lang w:val="ru-RU" w:eastAsia="en-US"/>
        </w:rPr>
        <w:t>.</w:t>
      </w:r>
      <w:bookmarkStart w:id="0" w:name="_GoBack"/>
      <w:bookmarkEnd w:id="0"/>
    </w:p>
    <w:p w14:paraId="6A65BFCF" w14:textId="3DEB447E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Потребе Наручиоца су саставни део требовања – наруџбенице коју Наручилац упућује понуђачу.</w:t>
      </w:r>
    </w:p>
    <w:p w14:paraId="275A1BA8" w14:textId="35F7F01B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Приликом сваке испоруке добара Понуђач је дужан да преда Наручиоцу</w:t>
      </w:r>
      <w:r w:rsidR="007117A0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sz w:val="24"/>
          <w:szCs w:val="24"/>
          <w:lang w:val="ru-RU" w:eastAsia="en-US"/>
        </w:rPr>
        <w:t>отпремницу потписану од стране представника Наручиоца, као и доказ о испуњености услова у погледу квалитета добара у складу са прописаним нормативима и стандардима за ту врсту добара.</w:t>
      </w:r>
    </w:p>
    <w:p w14:paraId="46E3D57F" w14:textId="77777777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sz w:val="24"/>
          <w:szCs w:val="24"/>
          <w:lang w:val="ru-RU" w:eastAsia="en-US"/>
        </w:rPr>
        <w:t>Квалитет добара мора у потпуности одговарати важећим  стандардима за ту врсту робе.</w:t>
      </w:r>
    </w:p>
    <w:p w14:paraId="2D823E55" w14:textId="77777777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Понуђач је у обавези да уз понуду достави</w:t>
      </w:r>
    </w:p>
    <w:p w14:paraId="1D9E6DFD" w14:textId="5E7A1AA9" w:rsidR="008D7C12" w:rsidRPr="007117A0" w:rsidRDefault="008D7C12" w:rsidP="007117A0">
      <w:pPr>
        <w:suppressAutoHyphens w:val="0"/>
        <w:autoSpaceDE w:val="0"/>
        <w:autoSpaceDN w:val="0"/>
        <w:adjustRightInd w:val="0"/>
        <w:spacing w:after="120"/>
        <w:ind w:firstLine="360"/>
        <w:rPr>
          <w:rFonts w:ascii="Times New Roman" w:hAnsi="Times New Roman"/>
          <w:b/>
          <w:sz w:val="24"/>
          <w:szCs w:val="24"/>
          <w:lang w:val="ru-RU" w:eastAsia="en-US"/>
        </w:rPr>
      </w:pP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- исправе произвођача ( потврде или атест о контроли квалитета и исправности производа од овлашћене институције) и да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предметна роба на основу здравствених, лабораторијских микробиолошких</w:t>
      </w:r>
      <w:r w:rsidR="007117A0">
        <w:rPr>
          <w:rFonts w:ascii="Times New Roman" w:hAnsi="Times New Roman"/>
          <w:b/>
          <w:sz w:val="24"/>
          <w:szCs w:val="24"/>
          <w:lang w:val="ru-RU" w:eastAsia="en-US"/>
        </w:rPr>
        <w:t xml:space="preserve"> </w:t>
      </w:r>
      <w:r w:rsidRPr="007117A0">
        <w:rPr>
          <w:rFonts w:ascii="Times New Roman" w:hAnsi="Times New Roman"/>
          <w:b/>
          <w:sz w:val="24"/>
          <w:szCs w:val="24"/>
          <w:lang w:val="ru-RU" w:eastAsia="en-US"/>
        </w:rPr>
        <w:t>испитивања одговара прописима о здравственој исправности у складу са Законом.</w:t>
      </w:r>
    </w:p>
    <w:sectPr w:rsidR="008D7C12" w:rsidRPr="007117A0" w:rsidSect="00C113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12"/>
    <w:rsid w:val="000D640B"/>
    <w:rsid w:val="007117A0"/>
    <w:rsid w:val="008158C9"/>
    <w:rsid w:val="008D7C12"/>
    <w:rsid w:val="00C11345"/>
    <w:rsid w:val="00DF3DCE"/>
    <w:rsid w:val="00E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C80D"/>
  <w15:docId w15:val="{7E848B6E-5C65-4E67-AC94-083DC6FA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C12"/>
    <w:pPr>
      <w:suppressAutoHyphens/>
      <w:jc w:val="left"/>
    </w:pPr>
    <w:rPr>
      <w:rFonts w:ascii="Courier" w:eastAsia="Times New Roman" w:hAnsi="Courier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7C12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nada-</cp:lastModifiedBy>
  <cp:revision>4</cp:revision>
  <dcterms:created xsi:type="dcterms:W3CDTF">2021-02-08T10:12:00Z</dcterms:created>
  <dcterms:modified xsi:type="dcterms:W3CDTF">2021-02-17T08:44:00Z</dcterms:modified>
</cp:coreProperties>
</file>