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3F" w:rsidRDefault="007A0B3F">
      <w:r>
        <w:t xml:space="preserve">На основу члана 11. става 1. тачка 8, 3 и 4. Закона о финансијској подршци породици са децом („Службени гласник РС“ број 113/2017 и 50/2018) и члана 120. став 1. Статута општине Тител („Службени лист општине Тител“ број 3/2019), Скупштина општине Тител, на седници одржаној дана 21.02.2020. године, донела је </w:t>
      </w:r>
    </w:p>
    <w:p w:rsidR="007A0B3F" w:rsidRDefault="007A0B3F">
      <w:r>
        <w:t xml:space="preserve">ОДЛУКУ О ИЗМЕНИ И ДОПУНАМА ОДЛУКЕ О НОВЧАНОЈ ПОМОЋИ ПОРОДИЦИ СА ДЕЦОМ НА ТЕРИТОРИЈИ ОПШТИНЕ ТИТЕЛ </w:t>
      </w:r>
    </w:p>
    <w:p w:rsidR="007A0B3F" w:rsidRDefault="007A0B3F">
      <w:r>
        <w:t xml:space="preserve">Члан 1. У Одлуци о новчаној помоћи породици са децом на територији општине Тител („Службени лист општине Тител“ број 3/2010 , 17/2016 ,13/2017, 2/2019 и 4/2019), у члану 1. став. 1. после речи: право на једнократну новчану помоћ (у даљем тексту: једнократна новчана помоћ), додају се речи: „Право на бесплатан боравак деце у предшколској установи, уколико ово право нису остварила на други начин.“ </w:t>
      </w:r>
    </w:p>
    <w:p w:rsidR="007A0B3F" w:rsidRDefault="007A0B3F">
      <w:r>
        <w:t xml:space="preserve">Члан 2. После члана 2. додаје се члан 2а, који гласи: „Члан 2а“ Право на бесплатан боравак деце у предшколској установи остварује родитељ, старатељ, односно хранитељ ( у даљем тексту : родитељ) : 1. Детета из породице која остварује право на новчану социјалну помоћ по Закону осоцијалној заштити, уз Решење о признатом праву на издато од стране Центра за социјални рад; 2. Детета из једнородитељске породице , у смислу Закона о финансијској подршци породици са децом 3. Детета са сметњама у развоју , на основу Мишљења општинске Интерресорне комисије; 4. Детета без родитељског старања уз потврду Центра за социјални рад; 5. Деце из ромских породица која похађају обавезни припремни предшколски програм –полудневни боравак 6. Трећег и сваког наредног детета по реду рођења и детета другог реда рођења – близанци друго и треће дете), уз изводе из матичне књиге рођених за сву децу који бораве у полудневном или целодневном боравку. Захтев за остваривање овог права , родитељ подноси Одељењу за послове органа општине, општу управу, друштвене делатности и заједничке послове. 21. фебруар 2020. год. Службени лист општине Тител број: 3 страна 139. </w:t>
      </w:r>
    </w:p>
    <w:p w:rsidR="007A0B3F" w:rsidRDefault="007A0B3F">
      <w:r>
        <w:t xml:space="preserve">Члан 3. Члан 8. мења се и гласи: „Члан 8“ „О праву на једнократну новчану помоћ и право на бесплатан боравак деце у предшколској установи решењем одлучује Одељење за послове органа општине, општу управу, друштвене делатности и заједничке послове на основу поднетог захтева, по одредбама Закона о општем управном поступку, у року од 30 дана од поднетог захтева. Против решења којим се одлучује о праву на једнократну новчану помоћ и право на бесплатан боравак у предшколској установи, може се изјавити жалба која се подноси, Одељењу за послове органа општине, општу управу, друштвене делатности и заједничке послове у року од 15 дана од дана пријема решења.“ </w:t>
      </w:r>
    </w:p>
    <w:p w:rsidR="007A0B3F" w:rsidRDefault="007A0B3F">
      <w:r>
        <w:t xml:space="preserve">Члан 4. Овлашћује се Комисија за статутарна питања и нормативна акта да изврши правно – техничку редакцију и објави пречишћен текст Одлуке о новчаној помоћи породици са децом на територији општине Тител. </w:t>
      </w:r>
    </w:p>
    <w:p w:rsidR="007A0B3F" w:rsidRDefault="007A0B3F">
      <w:r>
        <w:t xml:space="preserve">Члан 5. Остале одредбе Одлуке о новчаној помоћи породици са децом на територији општине Тител („Службени лист општине Тител“ број 3/2010, 17/2016, 13/2017, 2/2019 и 4/2019), остају неизмењене. </w:t>
      </w:r>
    </w:p>
    <w:p w:rsidR="007A0B3F" w:rsidRDefault="007A0B3F">
      <w:r>
        <w:t xml:space="preserve">Члан 6. Ова Одлука ступа на снагу осмог дана од дана објављивања у „Службеном листу општине Тител“. </w:t>
      </w:r>
    </w:p>
    <w:p w:rsidR="007A0B3F" w:rsidRDefault="007A0B3F">
      <w:r>
        <w:t xml:space="preserve">ОПШТИНА ТИТЕЛ ПРЕДСЕДНИК СКУПШТИНЕ СКУПШТИНА ОПШТИНЕ Весна Кнежевић, с.р. </w:t>
      </w:r>
    </w:p>
    <w:p w:rsidR="00ED04A4" w:rsidRDefault="007A0B3F">
      <w:r>
        <w:t xml:space="preserve">Број: 011-5/2020 -I Дана: 21.02.2020.године Т И Т Е Л </w:t>
      </w:r>
      <w:bookmarkStart w:id="0" w:name="_GoBack"/>
      <w:bookmarkEnd w:id="0"/>
    </w:p>
    <w:sectPr w:rsidR="00ED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3F"/>
    <w:rsid w:val="007A0B3F"/>
    <w:rsid w:val="00E87DC2"/>
    <w:rsid w:val="00E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852D-98AA-4971-B9CD-9B53B400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nada-</dc:creator>
  <cp:keywords/>
  <dc:description/>
  <cp:lastModifiedBy>nada-</cp:lastModifiedBy>
  <cp:revision>1</cp:revision>
  <cp:lastPrinted>2020-03-11T11:08:00Z</cp:lastPrinted>
  <dcterms:created xsi:type="dcterms:W3CDTF">2020-03-11T11:07:00Z</dcterms:created>
  <dcterms:modified xsi:type="dcterms:W3CDTF">2020-03-11T11:12:00Z</dcterms:modified>
</cp:coreProperties>
</file>